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г. 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 мая</w:t>
      </w:r>
      <w:r>
        <w:rPr>
          <w:rFonts w:ascii="Times New Roman" w:eastAsia="Times New Roman" w:hAnsi="Times New Roman" w:cs="Times New Roman"/>
          <w:sz w:val="28"/>
          <w:szCs w:val="28"/>
        </w:rPr>
        <w:t xml:space="preserve"> 2025 года</w:t>
      </w:r>
    </w:p>
    <w:p>
      <w:pPr>
        <w:spacing w:before="0" w:after="0"/>
        <w:ind w:firstLine="720"/>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 xml:space="preserve">Мировой судья судебного участка № 5 Ханты-Мансийского судебного района Ханты-Мансийского автономного округа – Югры Шинкарь М.Х., исполняя обязанности мирового судьи судебного участка № 2 Ханты-Мансийского судебного района, </w:t>
      </w:r>
    </w:p>
    <w:p>
      <w:pPr>
        <w:spacing w:before="0" w:after="0"/>
        <w:ind w:firstLine="72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575-2802</w:t>
      </w:r>
      <w:r>
        <w:rPr>
          <w:rFonts w:ascii="Times New Roman" w:eastAsia="Times New Roman" w:hAnsi="Times New Roman" w:cs="Times New Roman"/>
          <w:sz w:val="28"/>
          <w:szCs w:val="28"/>
        </w:rPr>
        <w:t xml:space="preserve">/2025, возбужденное по ч.5 ст.12.2 КоАП РФ в отношении </w:t>
      </w:r>
    </w:p>
    <w:p>
      <w:pPr>
        <w:spacing w:before="0" w:after="0"/>
        <w:ind w:firstLine="720"/>
        <w:jc w:val="both"/>
        <w:rPr>
          <w:sz w:val="28"/>
          <w:szCs w:val="28"/>
        </w:rPr>
      </w:pPr>
      <w:r>
        <w:rPr>
          <w:rFonts w:ascii="Times New Roman" w:eastAsia="Times New Roman" w:hAnsi="Times New Roman" w:cs="Times New Roman"/>
          <w:sz w:val="28"/>
          <w:szCs w:val="28"/>
        </w:rPr>
        <w:t>Шепелева</w:t>
      </w:r>
      <w:r>
        <w:rPr>
          <w:rFonts w:ascii="Times New Roman" w:eastAsia="Times New Roman" w:hAnsi="Times New Roman" w:cs="Times New Roman"/>
          <w:sz w:val="28"/>
          <w:szCs w:val="28"/>
        </w:rPr>
        <w:t xml:space="preserve"> Игоря Александровича</w:t>
      </w:r>
      <w:r>
        <w:rPr>
          <w:rFonts w:ascii="Times New Roman" w:eastAsia="Times New Roman" w:hAnsi="Times New Roman" w:cs="Times New Roman"/>
          <w:sz w:val="28"/>
          <w:szCs w:val="28"/>
        </w:rPr>
        <w:t>,</w:t>
      </w:r>
      <w:r>
        <w:rPr>
          <w:rFonts w:ascii="Times New Roman" w:eastAsia="Times New Roman" w:hAnsi="Times New Roman" w:cs="Times New Roman"/>
          <w:i/>
          <w:iCs/>
          <w:sz w:val="28"/>
          <w:szCs w:val="28"/>
        </w:rPr>
        <w:t xml:space="preserve"> </w:t>
      </w:r>
      <w:r>
        <w:rPr>
          <w:rStyle w:val="cat-UserDefinedgrp-22rplc-7"/>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2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Шепелев</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будучи привлеченным к административной ответственности за совершение правонарушения, предусмотренного ч.2 ст.12.2 КоАП РФ </w:t>
      </w:r>
      <w:r>
        <w:rPr>
          <w:rFonts w:ascii="Times New Roman" w:eastAsia="Times New Roman" w:hAnsi="Times New Roman" w:cs="Times New Roman"/>
          <w:sz w:val="28"/>
          <w:szCs w:val="28"/>
        </w:rPr>
        <w:t>30.01.2025</w:t>
      </w:r>
      <w:r>
        <w:rPr>
          <w:rFonts w:ascii="Times New Roman" w:eastAsia="Times New Roman" w:hAnsi="Times New Roman" w:cs="Times New Roman"/>
          <w:sz w:val="28"/>
          <w:szCs w:val="28"/>
        </w:rPr>
        <w:t xml:space="preserve"> на основании постановления по делу об административном правонарушении, вступившего в законную силу </w:t>
      </w:r>
      <w:r>
        <w:rPr>
          <w:rFonts w:ascii="Times New Roman" w:eastAsia="Times New Roman" w:hAnsi="Times New Roman" w:cs="Times New Roman"/>
          <w:sz w:val="28"/>
          <w:szCs w:val="28"/>
        </w:rPr>
        <w:t>10.02.2025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26.03</w:t>
      </w:r>
      <w:r>
        <w:rPr>
          <w:rFonts w:ascii="Times New Roman" w:eastAsia="Times New Roman" w:hAnsi="Times New Roman" w:cs="Times New Roman"/>
          <w:sz w:val="28"/>
          <w:szCs w:val="28"/>
        </w:rPr>
        <w:t xml:space="preserve">.2025 в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мин. </w:t>
      </w:r>
      <w:r>
        <w:rPr>
          <w:rFonts w:ascii="Times New Roman" w:eastAsia="Times New Roman" w:hAnsi="Times New Roman" w:cs="Times New Roman"/>
          <w:sz w:val="28"/>
          <w:szCs w:val="28"/>
        </w:rPr>
        <w:t xml:space="preserve">в районе дома </w:t>
      </w:r>
      <w:r>
        <w:rPr>
          <w:rStyle w:val="cat-UserDefinedgrp-23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нарушение п.2 ОП, п.2.3.1 ПДД РФ управлял автомобилем «</w:t>
      </w:r>
      <w:r>
        <w:rPr>
          <w:rFonts w:ascii="Times New Roman" w:eastAsia="Times New Roman" w:hAnsi="Times New Roman" w:cs="Times New Roman"/>
          <w:sz w:val="28"/>
          <w:szCs w:val="28"/>
        </w:rPr>
        <w:t>Лексус</w:t>
      </w:r>
      <w:r>
        <w:rPr>
          <w:rFonts w:ascii="Times New Roman" w:eastAsia="Times New Roman" w:hAnsi="Times New Roman" w:cs="Times New Roman"/>
          <w:sz w:val="28"/>
          <w:szCs w:val="28"/>
        </w:rPr>
        <w:t>» без государственных регистрационных знаков, чем совершил повторное правонарушение, предусмотренное ч.2 ст.12.2 КоАП РФ.</w:t>
      </w:r>
    </w:p>
    <w:p>
      <w:pPr>
        <w:spacing w:before="0" w:after="0"/>
        <w:ind w:firstLine="720"/>
        <w:jc w:val="both"/>
        <w:rPr>
          <w:sz w:val="28"/>
          <w:szCs w:val="28"/>
        </w:rPr>
      </w:pP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Шепелев</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 пояснил, что собирался поставить автомобиль на учет.</w:t>
      </w:r>
    </w:p>
    <w:p>
      <w:pPr>
        <w:spacing w:before="0" w:after="0"/>
        <w:ind w:firstLine="720"/>
        <w:jc w:val="both"/>
        <w:rPr>
          <w:sz w:val="28"/>
          <w:szCs w:val="28"/>
        </w:rPr>
      </w:pPr>
      <w:r>
        <w:rPr>
          <w:rFonts w:ascii="Times New Roman" w:eastAsia="Times New Roman" w:hAnsi="Times New Roman" w:cs="Times New Roman"/>
          <w:sz w:val="28"/>
          <w:szCs w:val="28"/>
        </w:rPr>
        <w:t>Заслушав привлекаемое лицо, и</w:t>
      </w:r>
      <w:r>
        <w:rPr>
          <w:rFonts w:ascii="Times New Roman" w:eastAsia="Times New Roman" w:hAnsi="Times New Roman" w:cs="Times New Roman"/>
          <w:sz w:val="28"/>
          <w:szCs w:val="28"/>
        </w:rPr>
        <w:t>зучив письменные материалы дела, мировой судья установил следующее.</w:t>
      </w:r>
    </w:p>
    <w:p>
      <w:pPr>
        <w:spacing w:before="0" w:after="0"/>
        <w:ind w:firstLine="720"/>
        <w:jc w:val="both"/>
        <w:rPr>
          <w:sz w:val="28"/>
          <w:szCs w:val="28"/>
        </w:rPr>
      </w:pPr>
      <w:r>
        <w:rPr>
          <w:rFonts w:ascii="Times New Roman" w:eastAsia="Times New Roman" w:hAnsi="Times New Roman" w:cs="Times New Roman"/>
          <w:sz w:val="28"/>
          <w:szCs w:val="28"/>
        </w:rPr>
        <w:t xml:space="preserve">В соответствии с </w:t>
      </w:r>
      <w:hyperlink r:id="rId4" w:anchor="/document/12125267/entry/12202"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2</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статьи</w:t>
        </w:r>
        <w:r>
          <w:rPr>
            <w:rFonts w:ascii="Times New Roman" w:eastAsia="Times New Roman" w:hAnsi="Times New Roman" w:cs="Times New Roman"/>
            <w:color w:val="0000EE"/>
            <w:sz w:val="28"/>
            <w:szCs w:val="28"/>
          </w:rPr>
          <w:t xml:space="preserve">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pPr>
        <w:spacing w:before="0" w:after="0"/>
        <w:ind w:firstLine="720"/>
        <w:jc w:val="both"/>
        <w:rPr>
          <w:sz w:val="28"/>
          <w:szCs w:val="28"/>
        </w:rPr>
      </w:pPr>
      <w:r>
        <w:rPr>
          <w:rFonts w:ascii="Times New Roman" w:eastAsia="Times New Roman" w:hAnsi="Times New Roman" w:cs="Times New Roman"/>
          <w:sz w:val="28"/>
          <w:szCs w:val="28"/>
        </w:rPr>
        <w:t xml:space="preserve">Часть 5 ст. 12.2 КоАП РФ предусматривает </w:t>
      </w:r>
      <w:r>
        <w:rPr>
          <w:rFonts w:ascii="Times New Roman" w:eastAsia="Times New Roman" w:hAnsi="Times New Roman" w:cs="Times New Roman"/>
          <w:sz w:val="28"/>
          <w:szCs w:val="28"/>
        </w:rPr>
        <w:t>повторное совершение административного правонарушения, предусмотренного</w:t>
      </w:r>
      <w:r>
        <w:rPr>
          <w:rFonts w:ascii="Times New Roman" w:eastAsia="Times New Roman" w:hAnsi="Times New Roman" w:cs="Times New Roman"/>
          <w:sz w:val="28"/>
          <w:szCs w:val="28"/>
        </w:rPr>
        <w:t> </w:t>
      </w:r>
      <w:hyperlink r:id="rId5" w:anchor="dst11025" w:history="1">
        <w:r>
          <w:rPr>
            <w:rFonts w:ascii="Times New Roman" w:eastAsia="Times New Roman" w:hAnsi="Times New Roman" w:cs="Times New Roman"/>
            <w:color w:val="0000EE"/>
            <w:sz w:val="28"/>
            <w:szCs w:val="28"/>
          </w:rPr>
          <w:t>частью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настоящей статьи.</w:t>
      </w:r>
    </w:p>
    <w:p>
      <w:pPr>
        <w:spacing w:before="0" w:after="0"/>
        <w:ind w:firstLine="720"/>
        <w:jc w:val="both"/>
        <w:rPr>
          <w:sz w:val="28"/>
          <w:szCs w:val="28"/>
        </w:rPr>
      </w:pPr>
      <w:r>
        <w:rPr>
          <w:rFonts w:ascii="Times New Roman" w:eastAsia="Times New Roman" w:hAnsi="Times New Roman" w:cs="Times New Roman"/>
          <w:sz w:val="28"/>
          <w:szCs w:val="28"/>
        </w:rPr>
        <w:t xml:space="preserve">В силу </w:t>
      </w:r>
      <w:hyperlink r:id="rId4" w:anchor="/document/1305770/entry/2031" w:history="1">
        <w:r>
          <w:rPr>
            <w:rFonts w:ascii="Times New Roman" w:eastAsia="Times New Roman" w:hAnsi="Times New Roman" w:cs="Times New Roman"/>
            <w:color w:val="0000EE"/>
            <w:sz w:val="28"/>
            <w:szCs w:val="28"/>
          </w:rPr>
          <w:t>пункта 2.3.1</w:t>
        </w:r>
      </w:hyperlink>
      <w:r>
        <w:rPr>
          <w:rFonts w:ascii="Times New Roman" w:eastAsia="Times New Roman" w:hAnsi="Times New Roman" w:cs="Times New Roman"/>
          <w:sz w:val="28"/>
          <w:szCs w:val="28"/>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w:t>
      </w:r>
      <w:r>
        <w:rPr>
          <w:rFonts w:ascii="Times New Roman" w:eastAsia="Times New Roman" w:hAnsi="Times New Roman" w:cs="Times New Roman"/>
          <w:sz w:val="28"/>
          <w:szCs w:val="28"/>
        </w:rPr>
        <w:t>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20"/>
        <w:jc w:val="both"/>
        <w:rPr>
          <w:sz w:val="28"/>
          <w:szCs w:val="28"/>
        </w:rPr>
      </w:pPr>
      <w:r>
        <w:rPr>
          <w:rFonts w:ascii="Times New Roman" w:eastAsia="Times New Roman" w:hAnsi="Times New Roman" w:cs="Times New Roman"/>
          <w:sz w:val="28"/>
          <w:szCs w:val="28"/>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pPr>
        <w:spacing w:before="0" w:after="0"/>
        <w:ind w:firstLine="720"/>
        <w:jc w:val="both"/>
        <w:rPr>
          <w:sz w:val="28"/>
          <w:szCs w:val="28"/>
        </w:rPr>
      </w:pPr>
      <w:r>
        <w:rPr>
          <w:rFonts w:ascii="Times New Roman" w:eastAsia="Times New Roman" w:hAnsi="Times New Roman" w:cs="Times New Roman"/>
          <w:sz w:val="28"/>
          <w:szCs w:val="28"/>
        </w:rPr>
        <w:t xml:space="preserve">Вина </w:t>
      </w:r>
      <w:r>
        <w:rPr>
          <w:rFonts w:ascii="Times New Roman" w:eastAsia="Times New Roman" w:hAnsi="Times New Roman" w:cs="Times New Roman"/>
          <w:sz w:val="28"/>
          <w:szCs w:val="28"/>
        </w:rPr>
        <w:t>Шепелева</w:t>
      </w:r>
      <w:r>
        <w:rPr>
          <w:rFonts w:ascii="Times New Roman" w:eastAsia="Times New Roman" w:hAnsi="Times New Roman" w:cs="Times New Roman"/>
          <w:sz w:val="28"/>
          <w:szCs w:val="28"/>
        </w:rPr>
        <w:t xml:space="preserve"> И.А.</w:t>
      </w:r>
      <w:r>
        <w:rPr>
          <w:rFonts w:ascii="Times New Roman" w:eastAsia="Times New Roman" w:hAnsi="Times New Roman" w:cs="Times New Roman"/>
          <w:sz w:val="28"/>
          <w:szCs w:val="28"/>
        </w:rPr>
        <w:t xml:space="preserve"> в управлении транспортным без государственных регистрационных знаков подтверждается исследованными в судебном заседании:</w:t>
      </w:r>
    </w:p>
    <w:p>
      <w:pPr>
        <w:spacing w:before="0" w:after="0"/>
        <w:ind w:firstLine="720"/>
        <w:jc w:val="both"/>
        <w:rPr>
          <w:sz w:val="28"/>
          <w:szCs w:val="28"/>
        </w:rPr>
      </w:pPr>
      <w:r>
        <w:rPr>
          <w:rFonts w:ascii="Times New Roman" w:eastAsia="Times New Roman" w:hAnsi="Times New Roman" w:cs="Times New Roman"/>
          <w:sz w:val="28"/>
          <w:szCs w:val="28"/>
        </w:rPr>
        <w:t>- протоколом об административном правонарушении</w:t>
      </w:r>
      <w:r>
        <w:rPr>
          <w:rFonts w:ascii="Times New Roman" w:eastAsia="Times New Roman" w:hAnsi="Times New Roman" w:cs="Times New Roman"/>
          <w:sz w:val="28"/>
          <w:szCs w:val="28"/>
        </w:rPr>
        <w:t xml:space="preserve"> 86ХМ671207</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 сотрудника ГИБДД,</w:t>
      </w:r>
    </w:p>
    <w:p>
      <w:pPr>
        <w:spacing w:before="0" w:after="0"/>
        <w:ind w:firstLine="72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таблицей</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справкой</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постановления мирового судьи от </w:t>
      </w:r>
      <w:r>
        <w:rPr>
          <w:rFonts w:ascii="Times New Roman" w:eastAsia="Times New Roman" w:hAnsi="Times New Roman" w:cs="Times New Roman"/>
          <w:sz w:val="28"/>
          <w:szCs w:val="28"/>
        </w:rPr>
        <w:t>30.01.2025</w:t>
      </w:r>
      <w:r>
        <w:rPr>
          <w:rFonts w:ascii="Times New Roman" w:eastAsia="Times New Roman" w:hAnsi="Times New Roman" w:cs="Times New Roman"/>
          <w:sz w:val="28"/>
          <w:szCs w:val="28"/>
        </w:rPr>
        <w:t xml:space="preserve"> по ч.2 ст.12.2 КоАП РФ</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Шепелева</w:t>
      </w:r>
      <w:r>
        <w:rPr>
          <w:rFonts w:ascii="Times New Roman" w:eastAsia="Times New Roman" w:hAnsi="Times New Roman" w:cs="Times New Roman"/>
          <w:sz w:val="28"/>
          <w:szCs w:val="28"/>
        </w:rPr>
        <w:t xml:space="preserve"> И.А., постановление вступило в силу 10.02.2025.</w:t>
      </w:r>
    </w:p>
    <w:p>
      <w:pPr>
        <w:spacing w:before="0" w:after="0"/>
        <w:ind w:firstLine="720"/>
        <w:jc w:val="both"/>
        <w:rPr>
          <w:sz w:val="28"/>
          <w:szCs w:val="28"/>
        </w:rPr>
      </w:pPr>
      <w:r>
        <w:rPr>
          <w:rFonts w:ascii="Times New Roman" w:eastAsia="Times New Roman" w:hAnsi="Times New Roman" w:cs="Times New Roman"/>
          <w:sz w:val="28"/>
          <w:szCs w:val="28"/>
        </w:rPr>
        <w:t xml:space="preserve">Действия правонарушителя мировой судья </w:t>
      </w:r>
      <w:r>
        <w:rPr>
          <w:rFonts w:ascii="Times New Roman" w:eastAsia="Times New Roman" w:hAnsi="Times New Roman" w:cs="Times New Roman"/>
          <w:sz w:val="28"/>
          <w:szCs w:val="28"/>
        </w:rPr>
        <w:t>квалифицирует по ч.5</w:t>
      </w:r>
      <w:r>
        <w:rPr>
          <w:rFonts w:ascii="Times New Roman" w:eastAsia="Times New Roman" w:hAnsi="Times New Roman" w:cs="Times New Roman"/>
          <w:sz w:val="28"/>
          <w:szCs w:val="28"/>
        </w:rPr>
        <w:t xml:space="preserve"> ст.12.2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повторное совершение административного правонарушения, предусмотренного частью 2 настоящей статьи</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567"/>
        <w:jc w:val="both"/>
        <w:rPr>
          <w:sz w:val="28"/>
          <w:szCs w:val="28"/>
        </w:rPr>
      </w:pPr>
      <w:r>
        <w:rPr>
          <w:rFonts w:ascii="Times New Roman" w:eastAsia="Times New Roman" w:hAnsi="Times New Roman" w:cs="Times New Roman"/>
          <w:sz w:val="28"/>
          <w:szCs w:val="28"/>
        </w:rPr>
        <w:t>Смягчающих и отягчающих административную ответственность обстоятельств мировым судьей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 ст. 23.1, 29.5, 29.6, 29.10 КоАП РФ, мировой судья</w:t>
      </w:r>
    </w:p>
    <w:p>
      <w:pPr>
        <w:spacing w:before="0" w:after="0"/>
        <w:jc w:val="both"/>
        <w:rPr>
          <w:sz w:val="28"/>
          <w:szCs w:val="28"/>
        </w:rPr>
      </w:pPr>
    </w:p>
    <w:p>
      <w:pPr>
        <w:spacing w:before="0" w:after="0"/>
        <w:ind w:firstLine="720"/>
        <w:jc w:val="center"/>
        <w:rPr>
          <w:sz w:val="28"/>
          <w:szCs w:val="28"/>
        </w:rPr>
      </w:pPr>
      <w:r>
        <w:rPr>
          <w:rFonts w:ascii="Times New Roman" w:eastAsia="Times New Roman" w:hAnsi="Times New Roman" w:cs="Times New Roman"/>
          <w:sz w:val="28"/>
          <w:szCs w:val="28"/>
        </w:rPr>
        <w:t>ПОСТАНОВИЛ:</w:t>
      </w:r>
    </w:p>
    <w:p>
      <w:pPr>
        <w:spacing w:before="0" w:after="0"/>
        <w:ind w:firstLine="720"/>
        <w:jc w:val="center"/>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Шепелева</w:t>
      </w:r>
      <w:r>
        <w:rPr>
          <w:rFonts w:ascii="Times New Roman" w:eastAsia="Times New Roman" w:hAnsi="Times New Roman" w:cs="Times New Roman"/>
          <w:sz w:val="28"/>
          <w:szCs w:val="28"/>
        </w:rPr>
        <w:t xml:space="preserve"> Игоря Александровича </w:t>
      </w:r>
      <w:r>
        <w:rPr>
          <w:rFonts w:ascii="Times New Roman" w:eastAsia="Times New Roman" w:hAnsi="Times New Roman" w:cs="Times New Roman"/>
          <w:sz w:val="28"/>
          <w:szCs w:val="28"/>
        </w:rPr>
        <w:t>виновным в совершении административного прав</w:t>
      </w:r>
      <w:r>
        <w:rPr>
          <w:rFonts w:ascii="Times New Roman" w:eastAsia="Times New Roman" w:hAnsi="Times New Roman" w:cs="Times New Roman"/>
          <w:sz w:val="28"/>
          <w:szCs w:val="28"/>
        </w:rPr>
        <w:t>онарушения, предусмотренного ч.5</w:t>
      </w:r>
      <w:r>
        <w:rPr>
          <w:rFonts w:ascii="Times New Roman" w:eastAsia="Times New Roman" w:hAnsi="Times New Roman" w:cs="Times New Roman"/>
          <w:sz w:val="28"/>
          <w:szCs w:val="28"/>
        </w:rPr>
        <w:t xml:space="preserve"> ст.12.2 КоАП РФ, и назначить ему наказание в виде лишения права управления транспортными средствами сроком на </w:t>
      </w:r>
      <w:r>
        <w:rPr>
          <w:rFonts w:ascii="Times New Roman" w:eastAsia="Times New Roman" w:hAnsi="Times New Roman" w:cs="Times New Roman"/>
          <w:sz w:val="28"/>
          <w:szCs w:val="28"/>
        </w:rPr>
        <w:t>один год</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в Ханты-Мансийский районный суд путем подачи жалобы мировому судье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w:t>
      </w:r>
    </w:p>
    <w:p>
      <w:pPr>
        <w:spacing w:before="0" w:after="0"/>
        <w:ind w:firstLine="567"/>
        <w:jc w:val="both"/>
        <w:rPr>
          <w:sz w:val="28"/>
          <w:szCs w:val="28"/>
        </w:rPr>
      </w:pPr>
      <w:r>
        <w:rPr>
          <w:rFonts w:ascii="Times New Roman" w:eastAsia="Times New Roman" w:hAnsi="Times New Roman" w:cs="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Fonts w:ascii="Times New Roman" w:eastAsia="Times New Roman" w:hAnsi="Times New Roman" w:cs="Times New Roman"/>
            <w:color w:val="0000EE"/>
            <w:sz w:val="28"/>
            <w:szCs w:val="28"/>
          </w:rPr>
          <w:t>водительского удостоверения</w:t>
        </w:r>
      </w:hyperlink>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Fonts w:ascii="Times New Roman" w:eastAsia="Times New Roman" w:hAnsi="Times New Roman" w:cs="Times New Roman"/>
            <w:color w:val="0000EE"/>
            <w:sz w:val="28"/>
            <w:szCs w:val="28"/>
          </w:rPr>
          <w:t>частями 1</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настоящего КоАП РФ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орган, исполняющий этот вид административного наказания (в данном случае в ГИБДД МОВД России «Ханты-Мансийский», которое расположено по адресу: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ул.Мира</w:t>
      </w:r>
      <w:r>
        <w:rPr>
          <w:rFonts w:ascii="Times New Roman" w:eastAsia="Times New Roman" w:hAnsi="Times New Roman" w:cs="Times New Roman"/>
          <w:sz w:val="28"/>
          <w:szCs w:val="28"/>
        </w:rPr>
        <w:t>, 108 / 2),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w:t>
      </w:r>
      <w:r>
        <w:rPr>
          <w:rFonts w:ascii="Times New Roman" w:eastAsia="Times New Roman" w:hAnsi="Times New Roman" w:cs="Times New Roman"/>
          <w:sz w:val="28"/>
          <w:szCs w:val="28"/>
        </w:rPr>
        <w:t>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Шинкарь</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Шинкарь</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325084"/>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2rplc-7">
    <w:name w:val="cat-UserDefined grp-22 rplc-7"/>
    <w:basedOn w:val="DefaultParagraphFont"/>
  </w:style>
  <w:style w:type="character" w:customStyle="1" w:styleId="cat-UserDefinedgrp-23rplc-17">
    <w:name w:val="cat-UserDefined grp-23 rplc-1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483238/d05b4d645906cb6fbf9b525a55f7d489e6f9691f/" TargetMode="External" /><Relationship Id="rId6" Type="http://schemas.openxmlformats.org/officeDocument/2006/relationships/hyperlink" Target="garantf1://2440357.6600/" TargetMode="External" /><Relationship Id="rId7"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D4AF626-4E2C-4AC2-AF3F-3137D95D2F6F}"/>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